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6C71" w14:textId="77777777" w:rsidR="0059755F" w:rsidRPr="0059755F" w:rsidRDefault="0059755F" w:rsidP="0059755F">
      <w:pPr>
        <w:pStyle w:val="Heading1"/>
        <w:spacing w:after="120"/>
        <w:rPr>
          <w:rFonts w:eastAsia="MS Gothic"/>
        </w:rPr>
      </w:pPr>
      <w:bookmarkStart w:id="0" w:name="_Toc391029623"/>
      <w:bookmarkStart w:id="1" w:name="_Toc391036682"/>
      <w:bookmarkStart w:id="2" w:name="_Toc391041048"/>
      <w:r w:rsidRPr="0059755F">
        <w:rPr>
          <w:rFonts w:eastAsia="MS Gothic"/>
        </w:rPr>
        <w:t>Volunteer agreement</w:t>
      </w:r>
    </w:p>
    <w:p w14:paraId="1F5AEDF7" w14:textId="77777777" w:rsidR="0059755F" w:rsidRPr="0059755F" w:rsidRDefault="0059755F" w:rsidP="0059755F">
      <w:pPr>
        <w:keepLines/>
        <w:tabs>
          <w:tab w:val="left" w:pos="4111"/>
          <w:tab w:val="left" w:leader="underscore" w:pos="7797"/>
        </w:tabs>
        <w:suppressAutoHyphens/>
        <w:spacing w:before="60" w:after="60" w:line="360" w:lineRule="auto"/>
        <w:rPr>
          <w:rFonts w:cstheme="minorHAnsi"/>
          <w:color w:val="auto"/>
          <w:sz w:val="21"/>
        </w:rPr>
      </w:pPr>
      <w:r w:rsidRPr="0059755F">
        <w:rPr>
          <w:rFonts w:cstheme="minorHAnsi"/>
          <w:color w:val="auto"/>
          <w:sz w:val="21"/>
        </w:rPr>
        <w:t>This volunteer agreement grants permission to</w:t>
      </w:r>
      <w:r w:rsidRPr="0059755F">
        <w:rPr>
          <w:rFonts w:cstheme="minorHAnsi"/>
          <w:color w:val="auto"/>
          <w:sz w:val="21"/>
        </w:rPr>
        <w:tab/>
      </w:r>
      <w:r w:rsidRPr="0059755F">
        <w:rPr>
          <w:rFonts w:cstheme="minorHAnsi"/>
          <w:color w:val="auto"/>
          <w:sz w:val="21"/>
        </w:rPr>
        <w:tab/>
        <w:t xml:space="preserve">(name of volunteer)  </w:t>
      </w:r>
    </w:p>
    <w:p w14:paraId="7E67D812" w14:textId="77777777" w:rsidR="0059755F" w:rsidRPr="0059755F" w:rsidRDefault="0059755F" w:rsidP="0059755F">
      <w:pPr>
        <w:keepLines/>
        <w:tabs>
          <w:tab w:val="left" w:pos="1418"/>
          <w:tab w:val="left" w:leader="underscore" w:pos="6521"/>
        </w:tabs>
        <w:suppressAutoHyphens/>
        <w:spacing w:before="60" w:after="60" w:line="360" w:lineRule="auto"/>
        <w:rPr>
          <w:rFonts w:cstheme="minorHAnsi"/>
          <w:color w:val="auto"/>
          <w:sz w:val="21"/>
        </w:rPr>
      </w:pPr>
      <w:r w:rsidRPr="0059755F">
        <w:rPr>
          <w:rFonts w:cstheme="minorHAnsi"/>
          <w:color w:val="auto"/>
          <w:sz w:val="21"/>
        </w:rPr>
        <w:t>to volunteer at</w:t>
      </w:r>
      <w:r w:rsidRPr="0059755F">
        <w:rPr>
          <w:rFonts w:cstheme="minorHAnsi"/>
          <w:color w:val="auto"/>
          <w:sz w:val="21"/>
        </w:rPr>
        <w:tab/>
      </w:r>
      <w:r w:rsidRPr="0059755F">
        <w:rPr>
          <w:rFonts w:cstheme="minorHAnsi"/>
          <w:color w:val="auto"/>
          <w:sz w:val="21"/>
        </w:rPr>
        <w:tab/>
      </w:r>
      <w:r w:rsidRPr="0059755F" w:rsidDel="00C352F8">
        <w:rPr>
          <w:rFonts w:cstheme="minorHAnsi"/>
          <w:color w:val="auto"/>
          <w:sz w:val="21"/>
        </w:rPr>
        <w:t xml:space="preserve"> </w:t>
      </w:r>
      <w:r w:rsidRPr="0059755F">
        <w:rPr>
          <w:rFonts w:cstheme="minorHAnsi"/>
          <w:color w:val="auto"/>
          <w:sz w:val="21"/>
        </w:rPr>
        <w:t xml:space="preserve">(name of centre/preschool/school). </w:t>
      </w:r>
    </w:p>
    <w:p w14:paraId="70D92558" w14:textId="77777777" w:rsidR="0059755F" w:rsidRPr="0059755F" w:rsidRDefault="0059755F" w:rsidP="0059755F">
      <w:pPr>
        <w:pStyle w:val="Heading2"/>
        <w:spacing w:before="120"/>
      </w:pPr>
      <w:r w:rsidRPr="0059755F">
        <w:t xml:space="preserve">Site responsibilities </w:t>
      </w:r>
    </w:p>
    <w:p w14:paraId="557A9615" w14:textId="77777777" w:rsidR="0059755F" w:rsidRPr="0059755F" w:rsidRDefault="0059755F" w:rsidP="0059755F">
      <w:pPr>
        <w:pStyle w:val="BodyText1"/>
        <w:spacing w:before="0" w:after="0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We agree to:</w:t>
      </w:r>
      <w:r w:rsidRPr="0059755F">
        <w:rPr>
          <w:rFonts w:asciiTheme="minorHAnsi" w:hAnsiTheme="minorHAnsi" w:cstheme="minorHAnsi"/>
        </w:rPr>
        <w:tab/>
      </w:r>
    </w:p>
    <w:p w14:paraId="5ADC79DF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welcome you and value your work</w:t>
      </w:r>
    </w:p>
    <w:p w14:paraId="573C3C79" w14:textId="77777777" w:rsidR="0059755F" w:rsidRPr="0059755F" w:rsidRDefault="0059755F" w:rsidP="0059755F">
      <w:pPr>
        <w:pStyle w:val="ListParagraph"/>
        <w:keepLines/>
        <w:numPr>
          <w:ilvl w:val="0"/>
          <w:numId w:val="9"/>
        </w:numPr>
        <w:suppressAutoHyphens/>
        <w:ind w:right="0" w:hanging="357"/>
        <w:rPr>
          <w:rFonts w:asciiTheme="minorHAnsi" w:eastAsia="MS Mincho" w:hAnsiTheme="minorHAnsi" w:cstheme="minorHAnsi"/>
          <w:color w:val="262626"/>
          <w:sz w:val="21"/>
        </w:rPr>
      </w:pPr>
      <w:r w:rsidRPr="0059755F">
        <w:rPr>
          <w:rFonts w:asciiTheme="minorHAnsi" w:eastAsia="MS Mincho" w:hAnsiTheme="minorHAnsi" w:cstheme="minorHAnsi"/>
          <w:color w:val="262626"/>
          <w:sz w:val="21"/>
        </w:rPr>
        <w:t>make sure you meet all of the department’s volunteer policy and procedure needs, including that you:</w:t>
      </w:r>
    </w:p>
    <w:p w14:paraId="3CE8CD57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know about Department for Education screening and suitability requirements</w:t>
      </w:r>
    </w:p>
    <w:p w14:paraId="4A1A6536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are aware of work health and safety </w:t>
      </w:r>
    </w:p>
    <w:p w14:paraId="71A9A3F4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rPr>
          <w:rFonts w:cstheme="minorHAnsi"/>
          <w:sz w:val="21"/>
        </w:rPr>
      </w:pPr>
      <w:r w:rsidRPr="0059755F">
        <w:rPr>
          <w:rFonts w:cstheme="minorHAnsi"/>
          <w:sz w:val="21"/>
        </w:rPr>
        <w:t>are supervised</w:t>
      </w:r>
    </w:p>
    <w:p w14:paraId="1403B19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give you an induction</w:t>
      </w:r>
    </w:p>
    <w:p w14:paraId="6CC0C1B3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appoint a contact person to help you </w:t>
      </w:r>
    </w:p>
    <w:p w14:paraId="39D3D3AF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give you a clearly written role description </w:t>
      </w:r>
    </w:p>
    <w:p w14:paraId="0E6CAA8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provide you with support and regular feedback about your work performance </w:t>
      </w:r>
    </w:p>
    <w:p w14:paraId="79D6E19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offer training as needed, including Responding to Risks of Harm, Abuse and Neglect – Education and Care</w:t>
      </w:r>
    </w:p>
    <w:p w14:paraId="43997B4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keep accurate and confidential records of your work and personal details</w:t>
      </w:r>
    </w:p>
    <w:p w14:paraId="721B44C2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provide you with a safe working environment. </w:t>
      </w:r>
    </w:p>
    <w:p w14:paraId="1B29AAE2" w14:textId="77777777" w:rsidR="0059755F" w:rsidRPr="0059755F" w:rsidRDefault="0059755F" w:rsidP="0059755F">
      <w:pPr>
        <w:keepLines/>
        <w:suppressAutoHyphens/>
        <w:contextualSpacing/>
        <w:rPr>
          <w:rFonts w:cstheme="minorHAnsi"/>
          <w:b/>
          <w:color w:val="auto"/>
        </w:rPr>
      </w:pPr>
    </w:p>
    <w:p w14:paraId="288D62DD" w14:textId="77777777" w:rsidR="0059755F" w:rsidRPr="0059755F" w:rsidRDefault="0059755F" w:rsidP="0059755F">
      <w:pPr>
        <w:keepLines/>
        <w:tabs>
          <w:tab w:val="left" w:pos="1701"/>
          <w:tab w:val="left" w:leader="underscore" w:pos="4111"/>
          <w:tab w:val="left" w:pos="4253"/>
          <w:tab w:val="left" w:pos="5245"/>
          <w:tab w:val="left" w:leader="underscore" w:pos="7088"/>
          <w:tab w:val="left" w:pos="7371"/>
        </w:tabs>
        <w:suppressAutoHyphens/>
        <w:rPr>
          <w:rFonts w:cstheme="minorHAnsi"/>
          <w:sz w:val="21"/>
        </w:rPr>
      </w:pPr>
      <w:r w:rsidRPr="0059755F">
        <w:rPr>
          <w:rFonts w:cstheme="minorHAnsi"/>
          <w:color w:val="auto"/>
          <w:sz w:val="21"/>
        </w:rPr>
        <w:t xml:space="preserve">Site leader/s </w:t>
      </w:r>
      <w:proofErr w:type="gramStart"/>
      <w:r w:rsidRPr="0059755F">
        <w:rPr>
          <w:rFonts w:cstheme="minorHAnsi"/>
          <w:color w:val="auto"/>
          <w:sz w:val="21"/>
        </w:rPr>
        <w:t xml:space="preserve">name  </w:t>
      </w:r>
      <w:r w:rsidRPr="0059755F">
        <w:rPr>
          <w:rFonts w:cstheme="minorHAnsi"/>
          <w:color w:val="auto"/>
          <w:sz w:val="21"/>
        </w:rPr>
        <w:tab/>
      </w:r>
      <w:proofErr w:type="gramEnd"/>
      <w:r w:rsidRPr="0059755F">
        <w:rPr>
          <w:rFonts w:cstheme="minorHAnsi"/>
          <w:color w:val="auto"/>
          <w:sz w:val="21"/>
        </w:rPr>
        <w:tab/>
      </w:r>
      <w:r w:rsidRPr="0059755F">
        <w:rPr>
          <w:rFonts w:cstheme="minorHAnsi"/>
          <w:color w:val="auto"/>
          <w:sz w:val="21"/>
        </w:rPr>
        <w:tab/>
      </w:r>
      <w:r w:rsidRPr="0059755F">
        <w:rPr>
          <w:rFonts w:cstheme="minorHAnsi"/>
          <w:sz w:val="21"/>
        </w:rPr>
        <w:t>s</w:t>
      </w:r>
      <w:r w:rsidRPr="0059755F">
        <w:rPr>
          <w:rFonts w:cstheme="minorHAnsi"/>
          <w:color w:val="auto"/>
          <w:sz w:val="21"/>
        </w:rPr>
        <w:t>ignature</w:t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  <w:t>date</w:t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18"/>
        </w:rPr>
        <w:t>(day/month/year)</w:t>
      </w:r>
    </w:p>
    <w:p w14:paraId="53168C0E" w14:textId="77777777" w:rsidR="0059755F" w:rsidRPr="0059755F" w:rsidRDefault="0059755F" w:rsidP="0059755F">
      <w:pPr>
        <w:pStyle w:val="Heading2"/>
        <w:spacing w:before="120"/>
        <w:rPr>
          <w:rFonts w:eastAsia="MS Gothic"/>
        </w:rPr>
      </w:pPr>
      <w:r w:rsidRPr="0059755F">
        <w:rPr>
          <w:rFonts w:eastAsia="MS Gothic"/>
        </w:rPr>
        <w:t xml:space="preserve">Volunteer responsibilities </w:t>
      </w:r>
    </w:p>
    <w:p w14:paraId="2307D1C6" w14:textId="77777777" w:rsidR="0059755F" w:rsidRPr="0059755F" w:rsidRDefault="0059755F" w:rsidP="0059755F">
      <w:pPr>
        <w:pStyle w:val="BodyText1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I agree to:</w:t>
      </w:r>
    </w:p>
    <w:p w14:paraId="7E0766DA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only do the work in my volunteer role description</w:t>
      </w:r>
    </w:p>
    <w:p w14:paraId="7D01B5CC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do my volunteer role to the best of my ability</w:t>
      </w:r>
    </w:p>
    <w:p w14:paraId="45A85602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do any required induction or training</w:t>
      </w:r>
    </w:p>
    <w:p w14:paraId="65F87127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work under staff supervision</w:t>
      </w:r>
    </w:p>
    <w:p w14:paraId="0719CAA0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always think about the safety and wellbeing of children and young people, by:</w:t>
      </w:r>
    </w:p>
    <w:p w14:paraId="037F0D5B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ind w:left="143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following the Responding to Risks of Harm, Abuse and Neglect – Education and Care requirements</w:t>
      </w:r>
    </w:p>
    <w:p w14:paraId="3C301C7F" w14:textId="77777777" w:rsidR="0059755F" w:rsidRPr="0059755F" w:rsidRDefault="0059755F" w:rsidP="0059755F">
      <w:pPr>
        <w:pStyle w:val="ListParagraph"/>
        <w:numPr>
          <w:ilvl w:val="1"/>
          <w:numId w:val="10"/>
        </w:numPr>
        <w:ind w:left="1434" w:right="0" w:hanging="357"/>
        <w:contextualSpacing w:val="0"/>
        <w:rPr>
          <w:rFonts w:asciiTheme="minorHAnsi" w:eastAsia="MS Mincho" w:hAnsiTheme="minorHAnsi" w:cstheme="minorHAnsi"/>
          <w:color w:val="262626"/>
          <w:sz w:val="21"/>
        </w:rPr>
      </w:pPr>
      <w:r w:rsidRPr="0059755F">
        <w:rPr>
          <w:rFonts w:asciiTheme="minorHAnsi" w:eastAsia="MS Mincho" w:hAnsiTheme="minorHAnsi" w:cstheme="minorHAnsi"/>
          <w:color w:val="262626"/>
          <w:sz w:val="21"/>
        </w:rPr>
        <w:t>immediately reporting to a site leader any concerns I have about a child or young person</w:t>
      </w:r>
    </w:p>
    <w:p w14:paraId="1CC21612" w14:textId="77777777" w:rsidR="0059755F" w:rsidRPr="0059755F" w:rsidRDefault="0059755F" w:rsidP="0059755F">
      <w:pPr>
        <w:pStyle w:val="ListParagraph"/>
        <w:numPr>
          <w:ilvl w:val="1"/>
          <w:numId w:val="10"/>
        </w:numPr>
        <w:ind w:left="1434" w:right="0" w:hanging="357"/>
        <w:contextualSpacing w:val="0"/>
        <w:rPr>
          <w:rFonts w:asciiTheme="minorHAnsi" w:eastAsia="MS Mincho" w:hAnsiTheme="minorHAnsi" w:cstheme="minorHAnsi"/>
          <w:color w:val="262626"/>
          <w:sz w:val="21"/>
        </w:rPr>
      </w:pPr>
      <w:r w:rsidRPr="0059755F">
        <w:rPr>
          <w:rFonts w:asciiTheme="minorHAnsi" w:eastAsia="MS Mincho" w:hAnsiTheme="minorHAnsi" w:cstheme="minorHAnsi"/>
          <w:color w:val="262626"/>
          <w:sz w:val="21"/>
        </w:rPr>
        <w:t>reporting any suspicion on reasonable grounds of child abuse and neglect to the Child Abuse Report Line</w:t>
      </w:r>
    </w:p>
    <w:p w14:paraId="5CD57386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tell the site as soon as possible if I cannot make it in or need to stop helping out</w:t>
      </w:r>
    </w:p>
    <w:p w14:paraId="03BDC45C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follow all Department for Education and SA Government policies and procedures relevant to my role</w:t>
      </w:r>
    </w:p>
    <w:p w14:paraId="2222A762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comply with the guideline of the commissioner for public sector employment – volunteers</w:t>
      </w:r>
    </w:p>
    <w:p w14:paraId="267C29A7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report any workplace health and safety concerns</w:t>
      </w:r>
    </w:p>
    <w:p w14:paraId="0456B759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follow legislation and reasonable, lawful directions that relate to my role</w:t>
      </w:r>
    </w:p>
    <w:p w14:paraId="0DC49658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advise the site leader as soon as possible if any information I give is no longer accurate – especially on my working with children check screening application and volunteer application form  </w:t>
      </w:r>
    </w:p>
    <w:p w14:paraId="49C86C9C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stand by and comply with the expected behaviours for volunteers (listed on the next page) </w:t>
      </w:r>
    </w:p>
    <w:p w14:paraId="28FB70D1" w14:textId="77777777" w:rsidR="0059755F" w:rsidRPr="0059755F" w:rsidRDefault="0059755F" w:rsidP="0059755F">
      <w:pPr>
        <w:keepLines/>
        <w:suppressAutoHyphens/>
        <w:spacing w:after="60"/>
        <w:rPr>
          <w:rFonts w:cstheme="minorHAnsi"/>
          <w:sz w:val="21"/>
        </w:rPr>
      </w:pPr>
      <w:r w:rsidRPr="0059755F">
        <w:rPr>
          <w:rFonts w:cstheme="minorHAnsi"/>
          <w:sz w:val="21"/>
        </w:rPr>
        <w:t>I understand that if I do not comply with this agreement my permission to volunteer can be withdrawn.</w:t>
      </w:r>
    </w:p>
    <w:p w14:paraId="6798E109" w14:textId="0ECE03F0" w:rsidR="0059755F" w:rsidRPr="0059755F" w:rsidRDefault="0059755F" w:rsidP="0059755F">
      <w:pPr>
        <w:keepLines/>
        <w:tabs>
          <w:tab w:val="left" w:pos="1985"/>
          <w:tab w:val="left" w:leader="underscore" w:pos="5670"/>
          <w:tab w:val="left" w:pos="5954"/>
        </w:tabs>
        <w:suppressAutoHyphens/>
        <w:rPr>
          <w:rFonts w:cstheme="minorHAnsi"/>
          <w:sz w:val="21"/>
        </w:rPr>
      </w:pPr>
      <w:r w:rsidRPr="0059755F">
        <w:rPr>
          <w:rFonts w:cstheme="minorHAnsi"/>
          <w:sz w:val="21"/>
        </w:rPr>
        <w:t>Volunteer’s signature</w:t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  <w:t>date</w:t>
      </w:r>
      <w:r w:rsidRPr="0059755F">
        <w:rPr>
          <w:rFonts w:cstheme="minorHAnsi"/>
          <w:sz w:val="21"/>
        </w:rPr>
        <w:tab/>
        <w:t>__________________</w:t>
      </w:r>
      <w:r>
        <w:rPr>
          <w:rFonts w:cstheme="minorHAnsi"/>
          <w:sz w:val="21"/>
        </w:rPr>
        <w:t xml:space="preserve"> </w:t>
      </w:r>
      <w:r w:rsidRPr="0059755F">
        <w:rPr>
          <w:rFonts w:cstheme="minorHAnsi"/>
          <w:sz w:val="18"/>
        </w:rPr>
        <w:t>(day/month/year)</w:t>
      </w:r>
    </w:p>
    <w:p w14:paraId="6EFE14BF" w14:textId="77777777" w:rsidR="0059755F" w:rsidRPr="0059755F" w:rsidRDefault="0059755F" w:rsidP="0059755F">
      <w:pPr>
        <w:pStyle w:val="BodyText1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 xml:space="preserve">This agreement can be cancelled by either the site leader or the volunteer at any time. </w:t>
      </w:r>
      <w:bookmarkEnd w:id="0"/>
      <w:bookmarkEnd w:id="1"/>
      <w:bookmarkEnd w:id="2"/>
    </w:p>
    <w:p w14:paraId="246ED49B" w14:textId="77777777" w:rsidR="0059755F" w:rsidRPr="0059755F" w:rsidRDefault="0059755F" w:rsidP="0059755F">
      <w:pPr>
        <w:pStyle w:val="Heading2"/>
        <w:spacing w:before="120"/>
      </w:pPr>
      <w:r w:rsidRPr="0059755F">
        <w:lastRenderedPageBreak/>
        <w:t>Expected behaviour for volunteers</w:t>
      </w:r>
    </w:p>
    <w:p w14:paraId="4ADF0378" w14:textId="1238C763" w:rsidR="0059755F" w:rsidRPr="0059755F" w:rsidRDefault="0059755F" w:rsidP="0059755F">
      <w:pPr>
        <w:pStyle w:val="BodyText1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When you sign this agreement, you are saying that you will behave as we expect and will stand by our values. These</w:t>
      </w:r>
      <w:r w:rsidRPr="0059755F">
        <w:rPr>
          <w:rFonts w:asciiTheme="minorHAnsi" w:eastAsia="Calibri" w:hAnsiTheme="minorHAnsi" w:cstheme="minorHAnsi"/>
          <w:color w:val="auto"/>
          <w:szCs w:val="22"/>
        </w:rPr>
        <w:t xml:space="preserve"> values and expectations are part of the principles of conduct for South Australian Public Sector Volunteers (attachment B) of the </w:t>
      </w:r>
      <w:hyperlink r:id="rId9" w:history="1">
        <w:r w:rsidRPr="00DB0F05">
          <w:rPr>
            <w:rStyle w:val="Hyperlink"/>
            <w:rFonts w:asciiTheme="minorHAnsi" w:eastAsia="Calibri" w:hAnsiTheme="minorHAnsi" w:cstheme="minorHAnsi"/>
            <w:szCs w:val="22"/>
          </w:rPr>
          <w:t>guideline of the commissioner for public sector employment – volunteers</w:t>
        </w:r>
      </w:hyperlink>
      <w:r w:rsidRPr="0059755F">
        <w:rPr>
          <w:rFonts w:asciiTheme="minorHAnsi" w:eastAsia="Calibri" w:hAnsiTheme="minorHAnsi" w:cstheme="minorHAnsi"/>
          <w:color w:val="auto"/>
          <w:szCs w:val="22"/>
        </w:rPr>
        <w:t xml:space="preserve"> and the </w:t>
      </w:r>
      <w:hyperlink r:id="rId10" w:history="1">
        <w:r w:rsidRPr="0059755F">
          <w:rPr>
            <w:rStyle w:val="Hyperlink"/>
            <w:rFonts w:asciiTheme="minorHAnsi" w:eastAsia="Calibri" w:hAnsiTheme="minorHAnsi" w:cstheme="minorHAnsi"/>
            <w:szCs w:val="22"/>
          </w:rPr>
          <w:t>Department for Education Wellbeing for Learning and Life framework</w:t>
        </w:r>
      </w:hyperlink>
      <w:r w:rsidRPr="00D30795">
        <w:rPr>
          <w:rStyle w:val="Hyperlink"/>
          <w:rFonts w:asciiTheme="minorHAnsi" w:eastAsia="Calibri" w:hAnsiTheme="minorHAnsi" w:cstheme="minorHAnsi"/>
          <w:szCs w:val="22"/>
          <w:u w:val="none"/>
        </w:rPr>
        <w:t>.</w:t>
      </w:r>
      <w:r w:rsidRPr="0059755F">
        <w:rPr>
          <w:rFonts w:asciiTheme="minorHAnsi" w:eastAsia="Calibri" w:hAnsiTheme="minorHAnsi" w:cstheme="minorHAnsi"/>
          <w:color w:val="auto"/>
          <w:szCs w:val="22"/>
        </w:rPr>
        <w:t xml:space="preserve"> </w:t>
      </w:r>
    </w:p>
    <w:p w14:paraId="6894DF2B" w14:textId="77777777" w:rsidR="0059755F" w:rsidRPr="0059755F" w:rsidRDefault="0059755F" w:rsidP="0059755F">
      <w:pPr>
        <w:pStyle w:val="Heading2"/>
        <w:rPr>
          <w:rStyle w:val="Emphasis"/>
          <w:rFonts w:asciiTheme="minorHAnsi" w:hAnsiTheme="minorHAnsi" w:cstheme="minorHAnsi"/>
          <w:i/>
          <w:iCs/>
        </w:rPr>
      </w:pPr>
      <w:r w:rsidRPr="0059755F">
        <w:rPr>
          <w:rStyle w:val="Emphasis"/>
          <w:rFonts w:asciiTheme="minorHAnsi" w:hAnsiTheme="minorHAnsi" w:cstheme="minorHAnsi"/>
        </w:rPr>
        <w:t>Values</w:t>
      </w:r>
    </w:p>
    <w:p w14:paraId="324266E3" w14:textId="77777777" w:rsidR="0059755F" w:rsidRPr="0059755F" w:rsidRDefault="0059755F" w:rsidP="0059755F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Service – proudly serve the community and government of South Australia.</w:t>
      </w:r>
    </w:p>
    <w:p w14:paraId="3871EC61" w14:textId="77777777" w:rsidR="0059755F" w:rsidRPr="0059755F" w:rsidRDefault="0059755F" w:rsidP="0059755F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Professionalism – strive for excellence.</w:t>
      </w:r>
    </w:p>
    <w:p w14:paraId="05861DE2" w14:textId="77777777" w:rsidR="0059755F" w:rsidRPr="0059755F" w:rsidRDefault="0059755F" w:rsidP="0059755F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Trust – have confidence in the ability of others.</w:t>
      </w:r>
    </w:p>
    <w:p w14:paraId="05351603" w14:textId="77777777" w:rsidR="0059755F" w:rsidRPr="0059755F" w:rsidRDefault="0059755F" w:rsidP="0059755F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Respect – value every individual.</w:t>
      </w:r>
    </w:p>
    <w:p w14:paraId="609A1953" w14:textId="77777777" w:rsidR="0059755F" w:rsidRPr="0059755F" w:rsidRDefault="0059755F" w:rsidP="0059755F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Collaboration and engagement – create solutions together.</w:t>
      </w:r>
    </w:p>
    <w:p w14:paraId="12CA73C0" w14:textId="77777777" w:rsidR="0059755F" w:rsidRPr="0059755F" w:rsidRDefault="0059755F" w:rsidP="0059755F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Honesty and integrity – act truthfully, consistently, and fairly.</w:t>
      </w:r>
    </w:p>
    <w:p w14:paraId="7BC7441E" w14:textId="77777777" w:rsidR="0059755F" w:rsidRPr="0059755F" w:rsidRDefault="0059755F" w:rsidP="0059755F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Courage and tenacity – never give up.</w:t>
      </w:r>
    </w:p>
    <w:p w14:paraId="268D3C05" w14:textId="77777777" w:rsidR="0059755F" w:rsidRPr="0059755F" w:rsidRDefault="0059755F" w:rsidP="0059755F">
      <w:pPr>
        <w:numPr>
          <w:ilvl w:val="0"/>
          <w:numId w:val="12"/>
        </w:numPr>
        <w:spacing w:after="0" w:line="240" w:lineRule="auto"/>
        <w:contextualSpacing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Sustainability – work to get the best results for current and future generations of South Australians.</w:t>
      </w:r>
    </w:p>
    <w:p w14:paraId="13444EE1" w14:textId="77777777" w:rsidR="0059755F" w:rsidRPr="0059755F" w:rsidRDefault="0059755F" w:rsidP="0059755F">
      <w:pPr>
        <w:pStyle w:val="Heading2"/>
        <w:spacing w:before="120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What we expect from you</w:t>
      </w:r>
    </w:p>
    <w:p w14:paraId="3E92D705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When you volunteer with children and young people:</w:t>
      </w:r>
    </w:p>
    <w:p w14:paraId="224FA705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make sure the time spent together is positive</w:t>
      </w:r>
    </w:p>
    <w:p w14:paraId="64C73A3D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treat them with dignity, equality and respect </w:t>
      </w:r>
    </w:p>
    <w:p w14:paraId="4A1224AE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give them a chance to speak about the things that affect their care or learning</w:t>
      </w:r>
    </w:p>
    <w:p w14:paraId="3515FDFB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listen to them</w:t>
      </w:r>
    </w:p>
    <w:p w14:paraId="27BD46B3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be aware that their needs and vulnerabilities are specific and can be different because of things like age, language barriers, developmental capabilities, disability, mental health, trauma or abuse</w:t>
      </w:r>
    </w:p>
    <w:p w14:paraId="234E0391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make sure they are in a space that is safe and free from obvious hazards.</w:t>
      </w:r>
    </w:p>
    <w:p w14:paraId="02EB908B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Be polite. Respect all people.</w:t>
      </w:r>
    </w:p>
    <w:p w14:paraId="2214E72F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Don’t share personal information or talk unnecessarily about children or young people, staff or children’s parents or carers. Don’t gossip. Think before you talk about other people. </w:t>
      </w:r>
    </w:p>
    <w:p w14:paraId="16F5C2E2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Avoid making any special relationships with children or young people:</w:t>
      </w:r>
    </w:p>
    <w:p w14:paraId="6D42032F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make sure there’s no favouritism, like gifts or special treatment </w:t>
      </w:r>
    </w:p>
    <w:p w14:paraId="18810CED" w14:textId="77777777" w:rsidR="0059755F" w:rsidRPr="0059755F" w:rsidRDefault="0059755F" w:rsidP="0059755F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don’t make relationships outside your volunteer role, including personal online social networking, like Facebook and Snapchat, etc.</w:t>
      </w:r>
    </w:p>
    <w:p w14:paraId="29D99479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Understand that our staff have a broader duty of care for children and young people that can’t be delegated or transferred to you.</w:t>
      </w:r>
    </w:p>
    <w:p w14:paraId="1B21BE86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Respect the site leader’s role as the spokesperson for the school, preschool, or children’s centre.  </w:t>
      </w:r>
    </w:p>
    <w:p w14:paraId="7896E8FA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Be careful about public discussions. Only share official information when authorised by the site leader or required by law.</w:t>
      </w:r>
    </w:p>
    <w:p w14:paraId="5074B7E7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Ask for help when needed. Listen to and follow instructions from the site leader.</w:t>
      </w:r>
    </w:p>
    <w:p w14:paraId="28C00724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Declare any conflicts of interest. Make sure a personal interest doesn’t improperly affect your work. </w:t>
      </w:r>
    </w:p>
    <w:p w14:paraId="69DEAAF8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Don’t accept gifts that might influence how you do your work. </w:t>
      </w:r>
    </w:p>
    <w:p w14:paraId="1E51E375" w14:textId="77777777" w:rsidR="0059755F" w:rsidRPr="0059755F" w:rsidRDefault="0059755F" w:rsidP="0059755F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>Report unethical workplace behaviour that violates any law, is a danger to children, young people or the environment, or represents corrupt conduct or maladministration.</w:t>
      </w:r>
    </w:p>
    <w:p w14:paraId="468FC08B" w14:textId="77777777" w:rsidR="0059755F" w:rsidRPr="0059755F" w:rsidRDefault="0059755F" w:rsidP="00F8675D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Use government and public resources responsibly and appropriately, including equipment and technology. </w:t>
      </w:r>
    </w:p>
    <w:sectPr w:rsidR="0059755F" w:rsidRPr="0059755F" w:rsidSect="0059755F">
      <w:footerReference w:type="default" r:id="rId11"/>
      <w:footerReference w:type="first" r:id="rId12"/>
      <w:pgSz w:w="11900" w:h="16840"/>
      <w:pgMar w:top="567" w:right="1080" w:bottom="2127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78CE" w14:textId="77777777" w:rsidR="00693A36" w:rsidRDefault="00693A36" w:rsidP="001D7BAF">
      <w:r>
        <w:separator/>
      </w:r>
    </w:p>
    <w:p w14:paraId="7E3E7EAD" w14:textId="77777777" w:rsidR="00693A36" w:rsidRDefault="00693A36"/>
  </w:endnote>
  <w:endnote w:type="continuationSeparator" w:id="0">
    <w:p w14:paraId="05497686" w14:textId="77777777" w:rsidR="00693A36" w:rsidRDefault="00693A36" w:rsidP="001D7BAF">
      <w:r>
        <w:continuationSeparator/>
      </w:r>
    </w:p>
    <w:p w14:paraId="6E549D3D" w14:textId="77777777" w:rsidR="00693A36" w:rsidRDefault="00693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2395242F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5F">
      <w:rPr>
        <w:noProof/>
        <w:color w:val="259490"/>
        <w:sz w:val="18"/>
        <w:szCs w:val="18"/>
      </w:rPr>
      <w:t xml:space="preserve">Volunteer agreement and expected behaviour </w:t>
    </w:r>
    <w:r w:rsidR="00D30795">
      <w:rPr>
        <w:noProof/>
        <w:color w:val="259490"/>
        <w:sz w:val="18"/>
        <w:szCs w:val="18"/>
      </w:rPr>
      <w:t>–</w:t>
    </w:r>
    <w:r w:rsidR="0059755F">
      <w:rPr>
        <w:noProof/>
        <w:color w:val="259490"/>
        <w:sz w:val="18"/>
        <w:szCs w:val="18"/>
      </w:rPr>
      <w:t xml:space="preserve"> 202</w:t>
    </w:r>
    <w:r w:rsidR="00D30795">
      <w:rPr>
        <w:noProof/>
        <w:color w:val="259490"/>
        <w:sz w:val="18"/>
        <w:szCs w:val="18"/>
      </w:rPr>
      <w:t>2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222E" w14:textId="77777777" w:rsidR="00693A36" w:rsidRDefault="00693A36" w:rsidP="001D7BAF">
      <w:r>
        <w:separator/>
      </w:r>
    </w:p>
    <w:p w14:paraId="6B6017A6" w14:textId="77777777" w:rsidR="00693A36" w:rsidRDefault="00693A36"/>
  </w:footnote>
  <w:footnote w:type="continuationSeparator" w:id="0">
    <w:p w14:paraId="7D4DF60A" w14:textId="77777777" w:rsidR="00693A36" w:rsidRDefault="00693A36" w:rsidP="001D7BAF">
      <w:r>
        <w:continuationSeparator/>
      </w:r>
    </w:p>
    <w:p w14:paraId="32E4DBAA" w14:textId="77777777" w:rsidR="00693A36" w:rsidRDefault="00693A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0C5"/>
    <w:multiLevelType w:val="hybridMultilevel"/>
    <w:tmpl w:val="54166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75C"/>
    <w:multiLevelType w:val="hybridMultilevel"/>
    <w:tmpl w:val="66B6E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1EA7BBD"/>
    <w:multiLevelType w:val="hybridMultilevel"/>
    <w:tmpl w:val="85E06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7C67"/>
    <w:multiLevelType w:val="hybridMultilevel"/>
    <w:tmpl w:val="0BC4C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3"/>
    <w:lvlOverride w:ilvl="0">
      <w:startOverride w:val="120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E3045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D2538"/>
    <w:rsid w:val="002D7B36"/>
    <w:rsid w:val="003342BE"/>
    <w:rsid w:val="00335019"/>
    <w:rsid w:val="003372AA"/>
    <w:rsid w:val="003531EC"/>
    <w:rsid w:val="00361C8F"/>
    <w:rsid w:val="00374382"/>
    <w:rsid w:val="00380AD2"/>
    <w:rsid w:val="003A4288"/>
    <w:rsid w:val="003C2E31"/>
    <w:rsid w:val="003E27B4"/>
    <w:rsid w:val="003F159D"/>
    <w:rsid w:val="00405D26"/>
    <w:rsid w:val="004664AE"/>
    <w:rsid w:val="00491AEC"/>
    <w:rsid w:val="004947DC"/>
    <w:rsid w:val="004A2887"/>
    <w:rsid w:val="004B046F"/>
    <w:rsid w:val="004B0629"/>
    <w:rsid w:val="004B0836"/>
    <w:rsid w:val="004B1090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630DA"/>
    <w:rsid w:val="005660A7"/>
    <w:rsid w:val="005740C8"/>
    <w:rsid w:val="00590DB9"/>
    <w:rsid w:val="0059755F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93A36"/>
    <w:rsid w:val="006B5516"/>
    <w:rsid w:val="006D19E0"/>
    <w:rsid w:val="006D1CC3"/>
    <w:rsid w:val="00710232"/>
    <w:rsid w:val="0071192E"/>
    <w:rsid w:val="00722605"/>
    <w:rsid w:val="00722FF8"/>
    <w:rsid w:val="00766C94"/>
    <w:rsid w:val="0077180F"/>
    <w:rsid w:val="0078140A"/>
    <w:rsid w:val="00783C20"/>
    <w:rsid w:val="007B5D83"/>
    <w:rsid w:val="007E42FE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925FDC"/>
    <w:rsid w:val="00940F7E"/>
    <w:rsid w:val="009549DF"/>
    <w:rsid w:val="009662AA"/>
    <w:rsid w:val="00980330"/>
    <w:rsid w:val="009B678A"/>
    <w:rsid w:val="009B7115"/>
    <w:rsid w:val="009C5CFE"/>
    <w:rsid w:val="009D0523"/>
    <w:rsid w:val="00A05C1B"/>
    <w:rsid w:val="00A2711C"/>
    <w:rsid w:val="00A27328"/>
    <w:rsid w:val="00A54F2E"/>
    <w:rsid w:val="00A56534"/>
    <w:rsid w:val="00A7454B"/>
    <w:rsid w:val="00A7711B"/>
    <w:rsid w:val="00A90FC4"/>
    <w:rsid w:val="00AA5F29"/>
    <w:rsid w:val="00AD1ED6"/>
    <w:rsid w:val="00AF1207"/>
    <w:rsid w:val="00B027D9"/>
    <w:rsid w:val="00B11B4F"/>
    <w:rsid w:val="00B22DA1"/>
    <w:rsid w:val="00B33C60"/>
    <w:rsid w:val="00B351F9"/>
    <w:rsid w:val="00B547FB"/>
    <w:rsid w:val="00B63EC4"/>
    <w:rsid w:val="00B7745D"/>
    <w:rsid w:val="00B8426A"/>
    <w:rsid w:val="00BD36DE"/>
    <w:rsid w:val="00BF050E"/>
    <w:rsid w:val="00BF6A27"/>
    <w:rsid w:val="00C02555"/>
    <w:rsid w:val="00C027AA"/>
    <w:rsid w:val="00C0497D"/>
    <w:rsid w:val="00C10D11"/>
    <w:rsid w:val="00C2748E"/>
    <w:rsid w:val="00C845C9"/>
    <w:rsid w:val="00CA5F2B"/>
    <w:rsid w:val="00CB2888"/>
    <w:rsid w:val="00CC7CE9"/>
    <w:rsid w:val="00CD2526"/>
    <w:rsid w:val="00CD5851"/>
    <w:rsid w:val="00CF7553"/>
    <w:rsid w:val="00CF7FE5"/>
    <w:rsid w:val="00D02323"/>
    <w:rsid w:val="00D02990"/>
    <w:rsid w:val="00D06522"/>
    <w:rsid w:val="00D30519"/>
    <w:rsid w:val="00D30795"/>
    <w:rsid w:val="00D51A19"/>
    <w:rsid w:val="00D62ECB"/>
    <w:rsid w:val="00DA48B8"/>
    <w:rsid w:val="00DB04E5"/>
    <w:rsid w:val="00DB0F0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86F12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education.sa.gov.au/doc/wellbeing-learning-and-life-framewor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ublicsector.sa.gov.au/__data/assets/pdf_file/0018/214074/20200124-Guideline-Volunteers-2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A7450526</value>
    </field>
    <field name="Objective-Title">
      <value order="0">Volunteer doc - Volunteer agreement and expected behaviour-2021</value>
    </field>
    <field name="Objective-Description">
      <value order="0"/>
    </field>
    <field name="Objective-CreationStamp">
      <value order="0">2021-06-13T01:01:41Z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2021-06-13T02:17:22Z</value>
    </field>
    <field name="Objective-Owner">
      <value order="0">Amanda Dey</value>
    </field>
    <field name="Objective-Path">
      <value order="0"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- 2021-2023 - Communications and design:Web pages</value>
    </field>
    <field name="Objective-Parent">
      <value order="0">Web pages</value>
    </field>
    <field name="Objective-State">
      <value order="0">Being Drafted</value>
    </field>
    <field name="Objective-VersionId">
      <value order="0">vA9020839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qA450553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Security Classification">
        <value order="0">OFFICIAL</value>
      </field>
      <field name="Objective-Business Unit">
        <value order="0">kA122</value>
      </field>
      <field name="Objective-Document Type">
        <value order="0">eobjA61738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3D30D54-8C6E-4D51-B602-2D18B7B21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agreement</vt:lpstr>
    </vt:vector>
  </TitlesOfParts>
  <Manager>sophie.takmaki@sa.gov.au</Manager>
  <Company>Department for Education</Company>
  <LinksUpToDate>false</LinksUpToDate>
  <CharactersWithSpaces>5403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agreement</dc:title>
  <dc:subject>an agreement between volunteers and site leaders</dc:subject>
  <dc:creator>Heidi Unferdorben</dc:creator>
  <cp:keywords>volunteers, agreements, procedure,</cp:keywords>
  <cp:lastModifiedBy>Turra, Sally (Mount Barker Primary School)</cp:lastModifiedBy>
  <cp:revision>2</cp:revision>
  <dcterms:created xsi:type="dcterms:W3CDTF">2025-03-03T00:22:00Z</dcterms:created>
  <dcterms:modified xsi:type="dcterms:W3CDTF">2025-03-03T00:22:00Z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A7450526</vt:lpwstr>
  </property>
  <property fmtid="{D5CDD505-2E9C-101B-9397-08002B2CF9AE}" pid="4" name="Objective-Title">
    <vt:lpwstr>Volunteer doc - Volunteer agreement and expected behaviour-2021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2021-06-13T01:01:41Z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2021-06-13T02:17:22Z</vt:filetime>
  </property>
  <property fmtid="{D5CDD505-2E9C-101B-9397-08002B2CF9AE}" pid="11" name="Objective-Owner">
    <vt:lpwstr>Amanda Dey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- 2021-2023 - Communications and design:Web pages</vt:lpwstr>
  </property>
  <property fmtid="{D5CDD505-2E9C-101B-9397-08002B2CF9AE}" pid="13" name="Objective-Parent">
    <vt:lpwstr>Web pages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vA9020839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qA450553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kA122</vt:lpwstr>
  </property>
  <property fmtid="{D5CDD505-2E9C-101B-9397-08002B2CF9AE}" pid="23" name="Objective-Document Type">
    <vt:lpwstr>eobjA61738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</Properties>
</file>